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41" w:rsidRDefault="002E1C41" w:rsidP="002E1C41">
      <w:pPr>
        <w:pStyle w:val="a3"/>
        <w:spacing w:before="0" w:beforeAutospacing="0" w:after="0" w:afterAutospacing="0"/>
        <w:jc w:val="center"/>
        <w:rPr>
          <w:b/>
        </w:rPr>
      </w:pPr>
      <w:r w:rsidRPr="002E1C41">
        <w:rPr>
          <w:b/>
        </w:rPr>
        <w:t>Рекомендации родителям  подросткового врача-нарколога Ленинского района</w:t>
      </w:r>
    </w:p>
    <w:p w:rsidR="002E1C41" w:rsidRPr="002E1C41" w:rsidRDefault="002E1C41" w:rsidP="002E1C41">
      <w:pPr>
        <w:pStyle w:val="a3"/>
        <w:spacing w:before="0" w:beforeAutospacing="0" w:after="0" w:afterAutospacing="0"/>
        <w:jc w:val="center"/>
        <w:rPr>
          <w:b/>
        </w:rPr>
      </w:pPr>
      <w:r w:rsidRPr="002E1C41">
        <w:rPr>
          <w:b/>
        </w:rPr>
        <w:t xml:space="preserve"> г.</w:t>
      </w:r>
      <w:r>
        <w:rPr>
          <w:b/>
        </w:rPr>
        <w:t xml:space="preserve"> </w:t>
      </w:r>
      <w:r w:rsidRPr="002E1C41">
        <w:rPr>
          <w:b/>
        </w:rPr>
        <w:t>Красноярска Булавиной Ю.Д.</w:t>
      </w:r>
    </w:p>
    <w:p w:rsidR="001334AC" w:rsidRDefault="001334AC" w:rsidP="002E1C41">
      <w:pPr>
        <w:pStyle w:val="a3"/>
        <w:jc w:val="both"/>
      </w:pPr>
      <w:r>
        <w:t xml:space="preserve">Если Вы подозреваете, что ребенок употребляет какие-то </w:t>
      </w:r>
      <w:proofErr w:type="spellStart"/>
      <w:r>
        <w:t>психоактивные</w:t>
      </w:r>
      <w:proofErr w:type="spellEnd"/>
      <w:r>
        <w:t xml:space="preserve"> вещества – не устраивайте скандал, не впадайте в панику – сначала внимательно понаблюдайте за ребенком. Часто изменения в поведении могут быть вызваны другими проблемами – неприятности со сверстниками, неразделенная любовь, сложности в учебе, конфликт и многое другое. </w:t>
      </w:r>
    </w:p>
    <w:p w:rsidR="001334AC" w:rsidRDefault="001334AC" w:rsidP="002E1C41">
      <w:pPr>
        <w:pStyle w:val="a3"/>
        <w:jc w:val="both"/>
      </w:pPr>
      <w:r>
        <w:t xml:space="preserve">Если Вы приходите к выводу, что подозрения не напрасны – нужно провести первый разговор. Он должен быть абсолютно спокойным, но жестким. Ребенок должен понять: все, что с ним происходит – не остается для родителей незамеченным. Он контролируем. Наиболее вероятно, что результатом первого разговора будет категорическое отрицание приема наркотиков. Вы можете продемонстрировать факты, на основании которых были сделаны выводы об употреблении </w:t>
      </w:r>
      <w:proofErr w:type="spellStart"/>
      <w:r>
        <w:t>нарко-токсических</w:t>
      </w:r>
      <w:proofErr w:type="spellEnd"/>
      <w:r>
        <w:t xml:space="preserve"> веществ. </w:t>
      </w:r>
    </w:p>
    <w:p w:rsidR="001334AC" w:rsidRDefault="001334AC" w:rsidP="002E1C41">
      <w:pPr>
        <w:pStyle w:val="a3"/>
        <w:jc w:val="both"/>
      </w:pPr>
      <w:r>
        <w:t xml:space="preserve">Если отрицание продолжается – родители должны предпринять более действенные шаги. </w:t>
      </w:r>
    </w:p>
    <w:p w:rsidR="001334AC" w:rsidRDefault="001334AC" w:rsidP="002E1C41">
      <w:pPr>
        <w:pStyle w:val="a3"/>
        <w:jc w:val="both"/>
      </w:pPr>
      <w:r>
        <w:t xml:space="preserve">Во-первых, Вы можете приобрести в аптеке </w:t>
      </w:r>
      <w:proofErr w:type="spellStart"/>
      <w:proofErr w:type="gramStart"/>
      <w:r>
        <w:t>экспресс-тесты</w:t>
      </w:r>
      <w:proofErr w:type="spellEnd"/>
      <w:proofErr w:type="gramEnd"/>
      <w:r>
        <w:t xml:space="preserve">. У данного варианта есть, безусловно, плюсы – анонимность, доступность, скорость реагирования, осознание ребенком того факта, что у родителей есть средство </w:t>
      </w:r>
      <w:proofErr w:type="gramStart"/>
      <w:r>
        <w:t>контроля за</w:t>
      </w:r>
      <w:proofErr w:type="gramEnd"/>
      <w:r>
        <w:t xml:space="preserve"> ним и часто это является сдерживающим моментом. Но, к сожалению, на большинство наркотических веществ, употребляемых в современной молодежной среде (чаще всего это синтетические наркотики, так называемые «</w:t>
      </w:r>
      <w:proofErr w:type="spellStart"/>
      <w:r>
        <w:t>спайсы</w:t>
      </w:r>
      <w:proofErr w:type="spellEnd"/>
      <w:r>
        <w:t xml:space="preserve">», «курительные смеси» и др.) результат будет отрицательным. Факт приема синтетических наркотически действующих веществ подтвердить данным методом на сегодняшний день невозможно. Этот тест будет эффективен в определении таких наркотиков, как героин, марихуана, </w:t>
      </w:r>
      <w:proofErr w:type="spellStart"/>
      <w:r>
        <w:t>амфетамин</w:t>
      </w:r>
      <w:proofErr w:type="spellEnd"/>
      <w:r>
        <w:t xml:space="preserve">, </w:t>
      </w:r>
      <w:proofErr w:type="spellStart"/>
      <w:r>
        <w:t>метамфетамин</w:t>
      </w:r>
      <w:proofErr w:type="spellEnd"/>
      <w:r>
        <w:t xml:space="preserve">, кокаин. </w:t>
      </w:r>
    </w:p>
    <w:p w:rsidR="001334AC" w:rsidRDefault="001334AC" w:rsidP="002E1C41">
      <w:pPr>
        <w:pStyle w:val="a3"/>
        <w:jc w:val="both"/>
      </w:pPr>
      <w:r>
        <w:t xml:space="preserve">Вторым способом может быть обращение за специализированной помощью. Врач-нарколог проведет ребенку осмотр и при необходимости даст направление на проведение обследований, в том числе химико-токсикологической экспертизы. Экспертиза несовершеннолетним проводится бесплатно. Современные лабораторные методы диагностики позволяют выявлять большое количество наркотических веществ, в том числе синтетических. </w:t>
      </w:r>
    </w:p>
    <w:p w:rsidR="001334AC" w:rsidRDefault="001334AC" w:rsidP="002E1C41">
      <w:pPr>
        <w:pStyle w:val="a3"/>
        <w:jc w:val="both"/>
      </w:pPr>
      <w:r>
        <w:t xml:space="preserve">Меры должны быть приняты в максимально сжатые сроки после эпизода, который Вы расцениваете как факт наркотического опьянения. Также своевременное реагирование повышает вероятность успеха в борьбе с наркотизацией. При отсутствии внимания к употреблению </w:t>
      </w:r>
      <w:proofErr w:type="spellStart"/>
      <w:r>
        <w:t>психоактивных</w:t>
      </w:r>
      <w:proofErr w:type="spellEnd"/>
      <w:r>
        <w:t xml:space="preserve"> веществ и непринятии мер неизбежно формирование </w:t>
      </w:r>
      <w:proofErr w:type="gramStart"/>
      <w:r>
        <w:t>зависимости</w:t>
      </w:r>
      <w:proofErr w:type="gramEnd"/>
      <w:r>
        <w:t xml:space="preserve"> и прогноз может быть катастрофичен. </w:t>
      </w:r>
    </w:p>
    <w:p w:rsidR="00E62426" w:rsidRDefault="00E62426"/>
    <w:sectPr w:rsidR="00E62426" w:rsidSect="00E6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4AC"/>
    <w:rsid w:val="00117696"/>
    <w:rsid w:val="001334AC"/>
    <w:rsid w:val="002E1C41"/>
    <w:rsid w:val="00E6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2014-10-19T07:25:00Z</dcterms:created>
  <dcterms:modified xsi:type="dcterms:W3CDTF">2014-10-19T14:56:00Z</dcterms:modified>
</cp:coreProperties>
</file>